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0c95e3b7663.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eigenvector^2 when the sum of eigenvectors^2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P_value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0c95e3b7663.docx"/>
<Relationship Id="rId8" Type="http://schemas.openxmlformats.org/officeDocument/2006/relationships/image" Target="media/823ac85f511632fc5bd0fae673f3804052dc89d4.png"/>
<Relationship Id="rId9" Type="http://schemas.openxmlformats.org/officeDocument/2006/relationships/image" Target="media/83944177a910bbb21454c0db1bd982484106db84.png"/>
<Relationship Id="rId10" Type="http://schemas.openxmlformats.org/officeDocument/2006/relationships/image" Target="media/6d17aab70a17dc7c31540d4c63b0dfacb5fbed1f.png"/>
<Relationship Id="rId11" Type="http://schemas.openxmlformats.org/officeDocument/2006/relationships/image" Target="media/1c31f2f18c6c2dde38c9ca0ffed4326b15f120b2.png"/>
<Relationship Id="rId12" Type="http://schemas.openxmlformats.org/officeDocument/2006/relationships/image" Target="media/9a4c9083035b62ef6e74c0959d738e75124cd359.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2025-01-26T20:20:26Z</dcterms:modified>
  <cp:category/>
</cp:coreProperties>
</file>